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26AC" w14:textId="4059B411" w:rsidR="00893306" w:rsidRDefault="0070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1863-1864  m. sukilimas. </w:t>
      </w:r>
      <w:r w:rsidR="00893306">
        <w:rPr>
          <w:rFonts w:ascii="Times New Roman" w:hAnsi="Times New Roman" w:cs="Times New Roman"/>
          <w:sz w:val="24"/>
          <w:szCs w:val="24"/>
        </w:rPr>
        <w:t xml:space="preserve">Už </w:t>
      </w:r>
      <w:proofErr w:type="spellStart"/>
      <w:r w:rsidR="00893306">
        <w:rPr>
          <w:rFonts w:ascii="Times New Roman" w:hAnsi="Times New Roman" w:cs="Times New Roman"/>
          <w:sz w:val="24"/>
          <w:szCs w:val="24"/>
        </w:rPr>
        <w:t>vierą</w:t>
      </w:r>
      <w:proofErr w:type="spellEnd"/>
      <w:r w:rsidR="00893306">
        <w:rPr>
          <w:rFonts w:ascii="Times New Roman" w:hAnsi="Times New Roman" w:cs="Times New Roman"/>
          <w:sz w:val="24"/>
          <w:szCs w:val="24"/>
        </w:rPr>
        <w:t xml:space="preserve"> ir tėvynę</w:t>
      </w:r>
    </w:p>
    <w:p w14:paraId="19894C4E" w14:textId="515B6A69" w:rsidR="00437210" w:rsidRDefault="00437210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37210">
        <w:rPr>
          <w:rFonts w:ascii="Times New Roman" w:hAnsi="Times New Roman" w:cs="Times New Roman"/>
          <w:sz w:val="24"/>
          <w:szCs w:val="24"/>
        </w:rPr>
        <w:t>1863 m. vasario 2 d. įvyko pirmasis ne tik Suvalkijoje, bet ir Lietuvoje sukilėlių susirėmimas su caro baudėjų kariuomene.</w:t>
      </w:r>
      <w:r w:rsidR="00893306" w:rsidRPr="00893306">
        <w:t xml:space="preserve"> </w:t>
      </w:r>
      <w:r w:rsidR="00893306">
        <w:rPr>
          <w:rFonts w:ascii="Times New Roman" w:hAnsi="Times New Roman" w:cs="Times New Roman"/>
          <w:sz w:val="24"/>
          <w:szCs w:val="24"/>
        </w:rPr>
        <w:t>Tą dieną</w:t>
      </w:r>
      <w:r w:rsidR="00893306" w:rsidRPr="00893306">
        <w:rPr>
          <w:rFonts w:ascii="Times New Roman" w:hAnsi="Times New Roman" w:cs="Times New Roman"/>
          <w:sz w:val="24"/>
          <w:szCs w:val="24"/>
        </w:rPr>
        <w:t xml:space="preserve"> nuo 130 iki 200, daugiausiai dalgiais ginkluotų sukilėlių būrys, mėgino užimti </w:t>
      </w:r>
      <w:proofErr w:type="spellStart"/>
      <w:r w:rsidR="00893306" w:rsidRPr="00893306">
        <w:rPr>
          <w:rFonts w:ascii="Times New Roman" w:hAnsi="Times New Roman" w:cs="Times New Roman"/>
          <w:sz w:val="24"/>
          <w:szCs w:val="24"/>
        </w:rPr>
        <w:t>Vinčų</w:t>
      </w:r>
      <w:proofErr w:type="spellEnd"/>
      <w:r w:rsidR="00893306" w:rsidRPr="00893306">
        <w:rPr>
          <w:rFonts w:ascii="Times New Roman" w:hAnsi="Times New Roman" w:cs="Times New Roman"/>
          <w:sz w:val="24"/>
          <w:szCs w:val="24"/>
        </w:rPr>
        <w:t xml:space="preserve"> geležinkelio stotį ir </w:t>
      </w:r>
      <w:proofErr w:type="spellStart"/>
      <w:r w:rsidR="00893306" w:rsidRPr="00893306">
        <w:rPr>
          <w:rFonts w:ascii="Times New Roman" w:hAnsi="Times New Roman" w:cs="Times New Roman"/>
          <w:sz w:val="24"/>
          <w:szCs w:val="24"/>
        </w:rPr>
        <w:t>Šilakojo</w:t>
      </w:r>
      <w:proofErr w:type="spellEnd"/>
      <w:r w:rsidR="00893306" w:rsidRPr="00893306">
        <w:rPr>
          <w:rFonts w:ascii="Times New Roman" w:hAnsi="Times New Roman" w:cs="Times New Roman"/>
          <w:sz w:val="24"/>
          <w:szCs w:val="24"/>
        </w:rPr>
        <w:t xml:space="preserve"> miške prie </w:t>
      </w:r>
      <w:proofErr w:type="spellStart"/>
      <w:r w:rsidR="00893306" w:rsidRPr="00893306">
        <w:rPr>
          <w:rFonts w:ascii="Times New Roman" w:hAnsi="Times New Roman" w:cs="Times New Roman"/>
          <w:sz w:val="24"/>
          <w:szCs w:val="24"/>
        </w:rPr>
        <w:t>Čystos</w:t>
      </w:r>
      <w:proofErr w:type="spellEnd"/>
      <w:r w:rsidR="00893306" w:rsidRPr="00893306">
        <w:rPr>
          <w:rFonts w:ascii="Times New Roman" w:hAnsi="Times New Roman" w:cs="Times New Roman"/>
          <w:sz w:val="24"/>
          <w:szCs w:val="24"/>
        </w:rPr>
        <w:t xml:space="preserve"> Būdos kaimo susikovė su sukilėlius malšinti pasiųstu Rusijos Imperijos Dvyliktojo husarų pulko eskadronu (pulko vadas generolas majoras </w:t>
      </w:r>
      <w:proofErr w:type="spellStart"/>
      <w:r w:rsidR="00893306" w:rsidRPr="00893306">
        <w:rPr>
          <w:rFonts w:ascii="Times New Roman" w:hAnsi="Times New Roman" w:cs="Times New Roman"/>
          <w:sz w:val="24"/>
          <w:szCs w:val="24"/>
        </w:rPr>
        <w:t>Dmitrijus</w:t>
      </w:r>
      <w:proofErr w:type="spellEnd"/>
      <w:r w:rsidR="00893306" w:rsidRPr="0089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06" w:rsidRPr="00893306">
        <w:rPr>
          <w:rFonts w:ascii="Times New Roman" w:hAnsi="Times New Roman" w:cs="Times New Roman"/>
          <w:sz w:val="24"/>
          <w:szCs w:val="24"/>
        </w:rPr>
        <w:t>Suchodolskis</w:t>
      </w:r>
      <w:proofErr w:type="spellEnd"/>
      <w:r w:rsidR="00893306" w:rsidRPr="00893306">
        <w:rPr>
          <w:rFonts w:ascii="Times New Roman" w:hAnsi="Times New Roman" w:cs="Times New Roman"/>
          <w:sz w:val="24"/>
          <w:szCs w:val="24"/>
        </w:rPr>
        <w:t>).</w:t>
      </w:r>
    </w:p>
    <w:p w14:paraId="795C30D3" w14:textId="43F93C0C" w:rsidR="00E920C4" w:rsidRDefault="00893306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Lenkijos pusėje g</w:t>
      </w:r>
      <w:r w:rsidR="002366A4" w:rsidRPr="002366A4">
        <w:rPr>
          <w:rFonts w:ascii="Times New Roman" w:hAnsi="Times New Roman" w:cs="Times New Roman"/>
          <w:sz w:val="24"/>
          <w:szCs w:val="24"/>
        </w:rPr>
        <w:t xml:space="preserve">inkluotas sukilimas pradėtas 1863 </w:t>
      </w:r>
      <w:r>
        <w:rPr>
          <w:rFonts w:ascii="Times New Roman" w:hAnsi="Times New Roman" w:cs="Times New Roman"/>
          <w:sz w:val="24"/>
          <w:szCs w:val="24"/>
        </w:rPr>
        <w:t xml:space="preserve">m. sausio </w:t>
      </w:r>
      <w:r w:rsidR="002366A4" w:rsidRPr="002366A4">
        <w:rPr>
          <w:rFonts w:ascii="Times New Roman" w:hAnsi="Times New Roman" w:cs="Times New Roman"/>
          <w:sz w:val="24"/>
          <w:szCs w:val="24"/>
        </w:rPr>
        <w:t xml:space="preserve">22, paskelbiant sukilimo manifestą ir atsišaukimą į valstiečius, kuriame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366A4" w:rsidRPr="002366A4">
        <w:rPr>
          <w:rFonts w:ascii="Times New Roman" w:hAnsi="Times New Roman" w:cs="Times New Roman"/>
          <w:sz w:val="24"/>
          <w:szCs w:val="24"/>
        </w:rPr>
        <w:t xml:space="preserve">Tikra aukščiausia Vyresnybė Lenkų </w:t>
      </w:r>
      <w:proofErr w:type="spellStart"/>
      <w:r w:rsidR="002366A4" w:rsidRPr="002366A4">
        <w:rPr>
          <w:rFonts w:ascii="Times New Roman" w:hAnsi="Times New Roman" w:cs="Times New Roman"/>
          <w:sz w:val="24"/>
          <w:szCs w:val="24"/>
        </w:rPr>
        <w:t>pastanavija</w:t>
      </w:r>
      <w:proofErr w:type="spellEnd"/>
      <w:r w:rsidR="002366A4" w:rsidRPr="002366A4">
        <w:rPr>
          <w:rFonts w:ascii="Times New Roman" w:hAnsi="Times New Roman" w:cs="Times New Roman"/>
          <w:sz w:val="24"/>
          <w:szCs w:val="24"/>
        </w:rPr>
        <w:t xml:space="preserve">: 1) visi ūkininkai arba </w:t>
      </w:r>
      <w:proofErr w:type="spellStart"/>
      <w:r w:rsidR="002366A4" w:rsidRPr="002366A4">
        <w:rPr>
          <w:rFonts w:ascii="Times New Roman" w:hAnsi="Times New Roman" w:cs="Times New Roman"/>
          <w:sz w:val="24"/>
          <w:szCs w:val="24"/>
        </w:rPr>
        <w:t>gaspadoriai</w:t>
      </w:r>
      <w:proofErr w:type="spellEnd"/>
      <w:r w:rsidR="002366A4" w:rsidRPr="002366A4">
        <w:rPr>
          <w:rFonts w:ascii="Times New Roman" w:hAnsi="Times New Roman" w:cs="Times New Roman"/>
          <w:sz w:val="24"/>
          <w:szCs w:val="24"/>
        </w:rPr>
        <w:t xml:space="preserve"> nuo šios dienos apturi žemę, kurią valdė su </w:t>
      </w:r>
      <w:proofErr w:type="spellStart"/>
      <w:r w:rsidR="002366A4" w:rsidRPr="002366A4">
        <w:rPr>
          <w:rFonts w:ascii="Times New Roman" w:hAnsi="Times New Roman" w:cs="Times New Roman"/>
          <w:sz w:val="24"/>
          <w:szCs w:val="24"/>
        </w:rPr>
        <w:t>triobomis</w:t>
      </w:r>
      <w:proofErr w:type="spellEnd"/>
      <w:r w:rsidR="002366A4" w:rsidRPr="002366A4">
        <w:rPr>
          <w:rFonts w:ascii="Times New Roman" w:hAnsi="Times New Roman" w:cs="Times New Roman"/>
          <w:sz w:val="24"/>
          <w:szCs w:val="24"/>
        </w:rPr>
        <w:t xml:space="preserve"> ant </w:t>
      </w:r>
      <w:proofErr w:type="spellStart"/>
      <w:r w:rsidR="002366A4" w:rsidRPr="002366A4">
        <w:rPr>
          <w:rFonts w:ascii="Times New Roman" w:hAnsi="Times New Roman" w:cs="Times New Roman"/>
          <w:sz w:val="24"/>
          <w:szCs w:val="24"/>
        </w:rPr>
        <w:t>vlasnasties</w:t>
      </w:r>
      <w:proofErr w:type="spellEnd"/>
      <w:r w:rsidR="002366A4" w:rsidRPr="002366A4">
        <w:rPr>
          <w:rFonts w:ascii="Times New Roman" w:hAnsi="Times New Roman" w:cs="Times New Roman"/>
          <w:sz w:val="24"/>
          <w:szCs w:val="24"/>
        </w:rPr>
        <w:t xml:space="preserve"> per visus amžius be jokio mokesčio, tai </w:t>
      </w:r>
      <w:proofErr w:type="spellStart"/>
      <w:r w:rsidR="002366A4" w:rsidRPr="002366A4">
        <w:rPr>
          <w:rFonts w:ascii="Times New Roman" w:hAnsi="Times New Roman" w:cs="Times New Roman"/>
          <w:sz w:val="24"/>
          <w:szCs w:val="24"/>
        </w:rPr>
        <w:t>znočija</w:t>
      </w:r>
      <w:proofErr w:type="spellEnd"/>
      <w:r w:rsidR="002366A4" w:rsidRPr="002366A4">
        <w:rPr>
          <w:rFonts w:ascii="Times New Roman" w:hAnsi="Times New Roman" w:cs="Times New Roman"/>
          <w:sz w:val="24"/>
          <w:szCs w:val="24"/>
        </w:rPr>
        <w:t xml:space="preserve">, kad už tą žemę nereikės mokėti jokios </w:t>
      </w:r>
      <w:proofErr w:type="spellStart"/>
      <w:r w:rsidR="002366A4" w:rsidRPr="002366A4">
        <w:rPr>
          <w:rFonts w:ascii="Times New Roman" w:hAnsi="Times New Roman" w:cs="Times New Roman"/>
          <w:sz w:val="24"/>
          <w:szCs w:val="24"/>
        </w:rPr>
        <w:t>arendos</w:t>
      </w:r>
      <w:proofErr w:type="spellEnd"/>
      <w:r w:rsidR="002366A4" w:rsidRPr="002366A4">
        <w:rPr>
          <w:rFonts w:ascii="Times New Roman" w:hAnsi="Times New Roman" w:cs="Times New Roman"/>
          <w:sz w:val="24"/>
          <w:szCs w:val="24"/>
        </w:rPr>
        <w:t xml:space="preserve">, nė eiti į dvarą arba baudžiavą, tik reikės mokėti </w:t>
      </w:r>
      <w:proofErr w:type="spellStart"/>
      <w:r w:rsidR="002366A4" w:rsidRPr="002366A4">
        <w:rPr>
          <w:rFonts w:ascii="Times New Roman" w:hAnsi="Times New Roman" w:cs="Times New Roman"/>
          <w:sz w:val="24"/>
          <w:szCs w:val="24"/>
        </w:rPr>
        <w:t>padotkus</w:t>
      </w:r>
      <w:proofErr w:type="spellEnd"/>
      <w:r w:rsidR="002366A4" w:rsidRPr="002366A4">
        <w:rPr>
          <w:rFonts w:ascii="Times New Roman" w:hAnsi="Times New Roman" w:cs="Times New Roman"/>
          <w:sz w:val="24"/>
          <w:szCs w:val="24"/>
        </w:rPr>
        <w:t xml:space="preserve"> pagal didumą žemės ir atbūti Karalystės </w:t>
      </w:r>
      <w:proofErr w:type="spellStart"/>
      <w:r w:rsidR="002366A4" w:rsidRPr="002366A4">
        <w:rPr>
          <w:rFonts w:ascii="Times New Roman" w:hAnsi="Times New Roman" w:cs="Times New Roman"/>
          <w:sz w:val="24"/>
          <w:szCs w:val="24"/>
        </w:rPr>
        <w:t>pavidnastį</w:t>
      </w:r>
      <w:proofErr w:type="spellEnd"/>
      <w:r w:rsidR="002366A4" w:rsidRPr="002366A4">
        <w:rPr>
          <w:rFonts w:ascii="Times New Roman" w:hAnsi="Times New Roman" w:cs="Times New Roman"/>
          <w:sz w:val="24"/>
          <w:szCs w:val="24"/>
        </w:rPr>
        <w:t xml:space="preserve">. 2) Ir nuo šios dienos nebėra jau nevalios: nes nėra pono nė bajoro, nė mužiko, nė žydo, o esame visi broliai ir vaikai lygūs arba vienodi, kaip prieš Poną Dievą, taip ir prieš mūsų brangiąją Tėvynę. 3) Žemės valdytojai bus </w:t>
      </w:r>
      <w:proofErr w:type="spellStart"/>
      <w:r w:rsidR="002366A4" w:rsidRPr="002366A4">
        <w:rPr>
          <w:rFonts w:ascii="Times New Roman" w:hAnsi="Times New Roman" w:cs="Times New Roman"/>
          <w:sz w:val="24"/>
          <w:szCs w:val="24"/>
        </w:rPr>
        <w:t>užnagradinti</w:t>
      </w:r>
      <w:proofErr w:type="spellEnd"/>
      <w:r w:rsidR="002366A4" w:rsidRPr="002366A4">
        <w:rPr>
          <w:rFonts w:ascii="Times New Roman" w:hAnsi="Times New Roman" w:cs="Times New Roman"/>
          <w:sz w:val="24"/>
          <w:szCs w:val="24"/>
        </w:rPr>
        <w:t xml:space="preserve"> už žemę žmonėms dovanotą iš </w:t>
      </w:r>
      <w:proofErr w:type="spellStart"/>
      <w:r w:rsidR="002366A4" w:rsidRPr="002366A4">
        <w:rPr>
          <w:rFonts w:ascii="Times New Roman" w:hAnsi="Times New Roman" w:cs="Times New Roman"/>
          <w:sz w:val="24"/>
          <w:szCs w:val="24"/>
        </w:rPr>
        <w:t>skarbavų</w:t>
      </w:r>
      <w:proofErr w:type="spellEnd"/>
      <w:r w:rsidR="002366A4" w:rsidRPr="002366A4">
        <w:rPr>
          <w:rFonts w:ascii="Times New Roman" w:hAnsi="Times New Roman" w:cs="Times New Roman"/>
          <w:sz w:val="24"/>
          <w:szCs w:val="24"/>
        </w:rPr>
        <w:t xml:space="preserve"> turtų karalystės” (Mūsų Senovė, I, 172 p.)</w:t>
      </w:r>
    </w:p>
    <w:p w14:paraId="2B177072" w14:textId="17487273" w:rsidR="00E61BAE" w:rsidRDefault="00E61BAE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61BAE">
        <w:rPr>
          <w:rFonts w:ascii="Times New Roman" w:hAnsi="Times New Roman" w:cs="Times New Roman"/>
          <w:sz w:val="24"/>
          <w:szCs w:val="24"/>
        </w:rPr>
        <w:t xml:space="preserve">Kitame atsišaukime </w:t>
      </w:r>
      <w:r w:rsidR="00893306">
        <w:rPr>
          <w:rFonts w:ascii="Times New Roman" w:hAnsi="Times New Roman" w:cs="Times New Roman"/>
          <w:sz w:val="24"/>
          <w:szCs w:val="24"/>
        </w:rPr>
        <w:t>„</w:t>
      </w:r>
      <w:r w:rsidRPr="00E61BAE">
        <w:rPr>
          <w:rFonts w:ascii="Times New Roman" w:hAnsi="Times New Roman" w:cs="Times New Roman"/>
          <w:sz w:val="24"/>
          <w:szCs w:val="24"/>
        </w:rPr>
        <w:t xml:space="preserve">Lenkų Aukščiausia Vyresnybė </w:t>
      </w:r>
      <w:proofErr w:type="spellStart"/>
      <w:r w:rsidRPr="00E61BAE">
        <w:rPr>
          <w:rFonts w:ascii="Times New Roman" w:hAnsi="Times New Roman" w:cs="Times New Roman"/>
          <w:sz w:val="24"/>
          <w:szCs w:val="24"/>
        </w:rPr>
        <w:t>pastanavijo</w:t>
      </w:r>
      <w:proofErr w:type="spellEnd"/>
      <w:r w:rsidRPr="00E61BAE">
        <w:rPr>
          <w:rFonts w:ascii="Times New Roman" w:hAnsi="Times New Roman" w:cs="Times New Roman"/>
          <w:sz w:val="24"/>
          <w:szCs w:val="24"/>
        </w:rPr>
        <w:t xml:space="preserve">, jog </w:t>
      </w:r>
      <w:proofErr w:type="spellStart"/>
      <w:r w:rsidRPr="00E61BAE">
        <w:rPr>
          <w:rFonts w:ascii="Times New Roman" w:hAnsi="Times New Roman" w:cs="Times New Roman"/>
          <w:sz w:val="24"/>
          <w:szCs w:val="24"/>
        </w:rPr>
        <w:t>kožnas</w:t>
      </w:r>
      <w:proofErr w:type="spellEnd"/>
      <w:r w:rsidRPr="00E61BAE">
        <w:rPr>
          <w:rFonts w:ascii="Times New Roman" w:hAnsi="Times New Roman" w:cs="Times New Roman"/>
          <w:sz w:val="24"/>
          <w:szCs w:val="24"/>
        </w:rPr>
        <w:t xml:space="preserve"> vienas, kas tik gali, </w:t>
      </w:r>
      <w:proofErr w:type="spellStart"/>
      <w:r w:rsidRPr="00E61BAE">
        <w:rPr>
          <w:rFonts w:ascii="Times New Roman" w:hAnsi="Times New Roman" w:cs="Times New Roman"/>
          <w:sz w:val="24"/>
          <w:szCs w:val="24"/>
        </w:rPr>
        <w:t>pavidnas</w:t>
      </w:r>
      <w:proofErr w:type="spellEnd"/>
      <w:r w:rsidRPr="00E61BAE">
        <w:rPr>
          <w:rFonts w:ascii="Times New Roman" w:hAnsi="Times New Roman" w:cs="Times New Roman"/>
          <w:sz w:val="24"/>
          <w:szCs w:val="24"/>
        </w:rPr>
        <w:t xml:space="preserve"> stoti už </w:t>
      </w:r>
      <w:proofErr w:type="spellStart"/>
      <w:r w:rsidRPr="00E61BAE">
        <w:rPr>
          <w:rFonts w:ascii="Times New Roman" w:hAnsi="Times New Roman" w:cs="Times New Roman"/>
          <w:sz w:val="24"/>
          <w:szCs w:val="24"/>
        </w:rPr>
        <w:t>vierą</w:t>
      </w:r>
      <w:proofErr w:type="spellEnd"/>
      <w:r w:rsidRPr="00E61BAE">
        <w:rPr>
          <w:rFonts w:ascii="Times New Roman" w:hAnsi="Times New Roman" w:cs="Times New Roman"/>
          <w:sz w:val="24"/>
          <w:szCs w:val="24"/>
        </w:rPr>
        <w:t xml:space="preserve"> ir tėvynę mūsų dėl pergalėjimo maskolių ir vokiečių, mūsų neprietelių ir numetimo prakeikto anų jungo nuo savo kaklo, matydama, jog </w:t>
      </w:r>
      <w:proofErr w:type="spellStart"/>
      <w:r w:rsidRPr="00E61BAE">
        <w:rPr>
          <w:rFonts w:ascii="Times New Roman" w:hAnsi="Times New Roman" w:cs="Times New Roman"/>
          <w:sz w:val="24"/>
          <w:szCs w:val="24"/>
        </w:rPr>
        <w:t>kožnas</w:t>
      </w:r>
      <w:proofErr w:type="spellEnd"/>
      <w:r w:rsidRPr="00E61BAE">
        <w:rPr>
          <w:rFonts w:ascii="Times New Roman" w:hAnsi="Times New Roman" w:cs="Times New Roman"/>
          <w:sz w:val="24"/>
          <w:szCs w:val="24"/>
        </w:rPr>
        <w:t xml:space="preserve"> gyventojas mūsų karalystės iš kraujo </w:t>
      </w:r>
      <w:proofErr w:type="spellStart"/>
      <w:r w:rsidRPr="00E61BAE">
        <w:rPr>
          <w:rFonts w:ascii="Times New Roman" w:hAnsi="Times New Roman" w:cs="Times New Roman"/>
          <w:sz w:val="24"/>
          <w:szCs w:val="24"/>
        </w:rPr>
        <w:t>procios</w:t>
      </w:r>
      <w:proofErr w:type="spellEnd"/>
      <w:r w:rsidRPr="00E61BAE">
        <w:rPr>
          <w:rFonts w:ascii="Times New Roman" w:hAnsi="Times New Roman" w:cs="Times New Roman"/>
          <w:sz w:val="24"/>
          <w:szCs w:val="24"/>
        </w:rPr>
        <w:t xml:space="preserve"> savo, eidamas ant vainos </w:t>
      </w:r>
      <w:proofErr w:type="spellStart"/>
      <w:r w:rsidRPr="00E61BAE">
        <w:rPr>
          <w:rFonts w:ascii="Times New Roman" w:hAnsi="Times New Roman" w:cs="Times New Roman"/>
          <w:sz w:val="24"/>
          <w:szCs w:val="24"/>
        </w:rPr>
        <w:t>pavidnas</w:t>
      </w:r>
      <w:proofErr w:type="spellEnd"/>
      <w:r w:rsidRPr="00E61BAE">
        <w:rPr>
          <w:rFonts w:ascii="Times New Roman" w:hAnsi="Times New Roman" w:cs="Times New Roman"/>
          <w:sz w:val="24"/>
          <w:szCs w:val="24"/>
        </w:rPr>
        <w:t xml:space="preserve"> turėti </w:t>
      </w:r>
      <w:proofErr w:type="spellStart"/>
      <w:r w:rsidRPr="00E61BAE">
        <w:rPr>
          <w:rFonts w:ascii="Times New Roman" w:hAnsi="Times New Roman" w:cs="Times New Roman"/>
          <w:sz w:val="24"/>
          <w:szCs w:val="24"/>
        </w:rPr>
        <w:t>živnastį</w:t>
      </w:r>
      <w:proofErr w:type="spellEnd"/>
      <w:r w:rsidRPr="00E61BAE">
        <w:rPr>
          <w:rFonts w:ascii="Times New Roman" w:hAnsi="Times New Roman" w:cs="Times New Roman"/>
          <w:sz w:val="24"/>
          <w:szCs w:val="24"/>
        </w:rPr>
        <w:t xml:space="preserve"> dėl savęs ir savo vaikų, </w:t>
      </w:r>
      <w:proofErr w:type="spellStart"/>
      <w:r w:rsidRPr="00E61BAE">
        <w:rPr>
          <w:rFonts w:ascii="Times New Roman" w:hAnsi="Times New Roman" w:cs="Times New Roman"/>
          <w:sz w:val="24"/>
          <w:szCs w:val="24"/>
        </w:rPr>
        <w:t>pastanavija</w:t>
      </w:r>
      <w:proofErr w:type="spellEnd"/>
      <w:r w:rsidRPr="00E61BAE">
        <w:rPr>
          <w:rFonts w:ascii="Times New Roman" w:hAnsi="Times New Roman" w:cs="Times New Roman"/>
          <w:sz w:val="24"/>
          <w:szCs w:val="24"/>
        </w:rPr>
        <w:t xml:space="preserve">: visi įnamiai, </w:t>
      </w:r>
      <w:proofErr w:type="spellStart"/>
      <w:r w:rsidRPr="00E61BAE">
        <w:rPr>
          <w:rFonts w:ascii="Times New Roman" w:hAnsi="Times New Roman" w:cs="Times New Roman"/>
          <w:sz w:val="24"/>
          <w:szCs w:val="24"/>
        </w:rPr>
        <w:t>grįtelninkai</w:t>
      </w:r>
      <w:proofErr w:type="spellEnd"/>
      <w:r w:rsidRPr="00E61BAE">
        <w:rPr>
          <w:rFonts w:ascii="Times New Roman" w:hAnsi="Times New Roman" w:cs="Times New Roman"/>
          <w:sz w:val="24"/>
          <w:szCs w:val="24"/>
        </w:rPr>
        <w:t xml:space="preserve"> ir visi žmonės, kurie gyvena iš uždarbio, kada bus pašaukti ant vainos už tėvynę su neprieteliu maskolių, gaus mažiausia tris margus žemės; o kada bus kam likta nuo Dievo prapulti už </w:t>
      </w:r>
      <w:proofErr w:type="spellStart"/>
      <w:r w:rsidRPr="00E61BAE">
        <w:rPr>
          <w:rFonts w:ascii="Times New Roman" w:hAnsi="Times New Roman" w:cs="Times New Roman"/>
          <w:sz w:val="24"/>
          <w:szCs w:val="24"/>
        </w:rPr>
        <w:t>vierą</w:t>
      </w:r>
      <w:proofErr w:type="spellEnd"/>
      <w:r w:rsidRPr="00E61BAE">
        <w:rPr>
          <w:rFonts w:ascii="Times New Roman" w:hAnsi="Times New Roman" w:cs="Times New Roman"/>
          <w:sz w:val="24"/>
          <w:szCs w:val="24"/>
        </w:rPr>
        <w:t xml:space="preserve"> ir tėvynę, tam laike apturi tą žemę jo giminės” (Mūsų Senovė, I, 172-75 p.)</w:t>
      </w:r>
    </w:p>
    <w:p w14:paraId="328A0E18" w14:textId="44EF308D" w:rsidR="00437210" w:rsidRPr="0095307A" w:rsidRDefault="00437210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95307A">
        <w:rPr>
          <w:rFonts w:ascii="Times New Roman" w:hAnsi="Times New Roman" w:cs="Times New Roman"/>
          <w:sz w:val="24"/>
          <w:szCs w:val="24"/>
        </w:rPr>
        <w:t>Antanave 1863 m. sausio 30 d. įvyko Augustavo vaivadijos sukilėlių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suvažiavimas, kuriame dalyvavo ir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Cirijakas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Akordas, centrinės sukilėlių vadovybės paskirtas Augustavo vaivadijos civiliniu viršininku, bei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Šveikovskis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, išrinktas vaivadijos laikinuoju kariniu viršininku. Viktorui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Šabunevičiui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patikėjo iždininko pareigas. Jo artimiausiu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sukilimo reikalų padėjėju tapo valstietis Simonas Balsys. Be abejo,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labai svarbi asmenybė buvo Viktoras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Šabunevičius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>, Antanavo dvaro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savininkas, </w:t>
      </w:r>
      <w:r w:rsidR="007E2090" w:rsidRPr="007E2090">
        <w:rPr>
          <w:rFonts w:ascii="Times New Roman" w:hAnsi="Times New Roman" w:cs="Times New Roman"/>
          <w:sz w:val="24"/>
          <w:szCs w:val="24"/>
        </w:rPr>
        <w:t>turėdamas generolo laipsnį, gerai išmanė karybą ir galbūt priklausė Centriniam sukilėlių komitetui</w:t>
      </w:r>
      <w:r w:rsidR="004A1B7D">
        <w:rPr>
          <w:rFonts w:ascii="Times New Roman" w:hAnsi="Times New Roman" w:cs="Times New Roman"/>
          <w:sz w:val="24"/>
          <w:szCs w:val="24"/>
        </w:rPr>
        <w:t>, be to, būdamas dvarininku, galėjo remti sukilimą.</w:t>
      </w:r>
    </w:p>
    <w:p w14:paraId="754B7E37" w14:textId="38A52A79" w:rsidR="00437210" w:rsidRPr="0095307A" w:rsidRDefault="00437210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95307A">
        <w:rPr>
          <w:rFonts w:ascii="Times New Roman" w:hAnsi="Times New Roman" w:cs="Times New Roman"/>
          <w:sz w:val="24"/>
          <w:szCs w:val="24"/>
        </w:rPr>
        <w:t>Šiame suvažiavime, kuriame dalyvavo net keli šimtai sukilėlių, kilo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nemaži nesutarimai tarp „baltųjų“ (jiems atstovavo C. Akordas)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„raudonųjų“. Laimėjo pirmųjų pozicijos. Apmokymai vykdavo aukšta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žole pasižyminčiose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pašešupio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lankose. Koplyčios rūsyje buvo laikomi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sukilėlių ginklai, o po altoriumi slapstėsi sukilėlių vadovai, iš kurių išskirtinas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Špakas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289C8" w14:textId="0086A412" w:rsidR="00A047AC" w:rsidRPr="00A047AC" w:rsidRDefault="00A047AC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A047AC">
        <w:rPr>
          <w:rFonts w:ascii="Times New Roman" w:hAnsi="Times New Roman" w:cs="Times New Roman"/>
          <w:sz w:val="24"/>
          <w:szCs w:val="24"/>
        </w:rPr>
        <w:t xml:space="preserve">Istorikas V. Strimaitis sukilėlių neidealizuoja ir pateikia apie juos pikantiškų detalių. Pilviškių,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Gavaltuvos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ir Antanavo apylinkėse koncentravosi pagrindinės sukilėlių jėgos. Sukilėlių būriai rinkosi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Bebruliškėse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, nes čia buvo Pilviškių urėdijos centras ir eigulių mokykla. Pasak istoriko, sukilėliai turėjo lauko virtuvę, budelį koriką ir virvių. Laukdami paramos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Čystoje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Būdoje jie linksminosi su degtinės taurele rankose. Iš žvalgybos grįžęs Klimas (slapyvardis Jonas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Bazilius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) pranešė apie artėjančius baudėjus. Sukilėliai traukėsi prie Pilvės į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Šilakojo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mišką, kaudamiesi Regio lauke. Šį epizodą kunigas V. Strimaitis aprašo remdamasis išgyvenusio sukilimo dalyvio pasakojimu. </w:t>
      </w:r>
      <w:r w:rsidR="00CA4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3A78C" w14:textId="77777777" w:rsidR="00A047AC" w:rsidRPr="00A047AC" w:rsidRDefault="00A047AC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A047AC">
        <w:rPr>
          <w:rFonts w:ascii="Times New Roman" w:hAnsi="Times New Roman" w:cs="Times New Roman"/>
          <w:sz w:val="24"/>
          <w:szCs w:val="24"/>
        </w:rPr>
        <w:t xml:space="preserve">Nelygioje kovoje sukilėliai buvo raitelių užkapoti, likę gyvi slapstėsi Pilvės pakrantėse, kiti Nendrinių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pašešupiuose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ar pačiame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Šilakojyje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. Prie šio miško buvo užkapotas ir sukilėlių vadas, manoma,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Čystos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Būdos palivarko valdytojas K.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Jastrzebskis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. Jo žuvimo vieta buvo žymima </w:t>
      </w:r>
      <w:r w:rsidRPr="00A047AC">
        <w:rPr>
          <w:rFonts w:ascii="Times New Roman" w:hAnsi="Times New Roman" w:cs="Times New Roman"/>
          <w:sz w:val="24"/>
          <w:szCs w:val="24"/>
        </w:rPr>
        <w:lastRenderedPageBreak/>
        <w:t xml:space="preserve">kryžiumi, įkeltu į eglę. Šio krašto gyventojai išsaugojo tradiciją: dar ir dabar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Šilakojo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pakraštyje, eglėje, kabo kryželis.</w:t>
      </w:r>
    </w:p>
    <w:p w14:paraId="7F137D3D" w14:textId="064B08FB" w:rsidR="00A047AC" w:rsidRPr="00A047AC" w:rsidRDefault="00A047AC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A047AC">
        <w:rPr>
          <w:rFonts w:ascii="Times New Roman" w:hAnsi="Times New Roman" w:cs="Times New Roman"/>
          <w:sz w:val="24"/>
          <w:szCs w:val="24"/>
        </w:rPr>
        <w:t xml:space="preserve">Sukapotus sukilėlius (apie 30–40 žmonių ) mūšio lauke esą matė </w:t>
      </w:r>
      <w:r w:rsidR="004A1B7D">
        <w:rPr>
          <w:rFonts w:ascii="Times New Roman" w:hAnsi="Times New Roman" w:cs="Times New Roman"/>
          <w:sz w:val="24"/>
          <w:szCs w:val="24"/>
        </w:rPr>
        <w:t>k</w:t>
      </w:r>
      <w:r w:rsidRPr="00A047AC">
        <w:rPr>
          <w:rFonts w:ascii="Times New Roman" w:hAnsi="Times New Roman" w:cs="Times New Roman"/>
          <w:sz w:val="24"/>
          <w:szCs w:val="24"/>
        </w:rPr>
        <w:t xml:space="preserve">alvio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Dielininkaičio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žmona su dukra.</w:t>
      </w:r>
    </w:p>
    <w:p w14:paraId="66BEA033" w14:textId="5D8C170F" w:rsidR="00A047AC" w:rsidRDefault="00A047AC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A047AC">
        <w:rPr>
          <w:rFonts w:ascii="Times New Roman" w:hAnsi="Times New Roman" w:cs="Times New Roman"/>
          <w:sz w:val="24"/>
          <w:szCs w:val="24"/>
        </w:rPr>
        <w:t xml:space="preserve">Kai kuriuos žuvusius sukilėlius pasiėmė giminės, kiti buvo palaidoti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Gavaltuvos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kapinėse. Esą tris vežimus dar nuvežė į Ąžuolų Būdos kapines ir palaidojo ties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Lesickio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kripta. </w:t>
      </w:r>
      <w:r w:rsidR="00CA47A5" w:rsidRPr="00CA47A5">
        <w:rPr>
          <w:rFonts w:ascii="Times New Roman" w:hAnsi="Times New Roman" w:cs="Times New Roman"/>
          <w:sz w:val="24"/>
          <w:szCs w:val="24"/>
        </w:rPr>
        <w:t xml:space="preserve">Dvarvietėje palaidojo </w:t>
      </w:r>
      <w:proofErr w:type="spellStart"/>
      <w:r w:rsidR="00CA47A5" w:rsidRPr="00CA47A5">
        <w:rPr>
          <w:rFonts w:ascii="Times New Roman" w:hAnsi="Times New Roman" w:cs="Times New Roman"/>
          <w:sz w:val="24"/>
          <w:szCs w:val="24"/>
        </w:rPr>
        <w:t>Bebrininkų</w:t>
      </w:r>
      <w:proofErr w:type="spellEnd"/>
      <w:r w:rsidR="00CA47A5" w:rsidRPr="00CA47A5">
        <w:rPr>
          <w:rFonts w:ascii="Times New Roman" w:hAnsi="Times New Roman" w:cs="Times New Roman"/>
          <w:sz w:val="24"/>
          <w:szCs w:val="24"/>
        </w:rPr>
        <w:t xml:space="preserve"> kaime gyvenusius sukilėlius brolius Ilgūnus ir </w:t>
      </w:r>
      <w:proofErr w:type="spellStart"/>
      <w:r w:rsidR="00CA47A5" w:rsidRPr="00CA47A5">
        <w:rPr>
          <w:rFonts w:ascii="Times New Roman" w:hAnsi="Times New Roman" w:cs="Times New Roman"/>
          <w:sz w:val="24"/>
          <w:szCs w:val="24"/>
        </w:rPr>
        <w:t>Endziulį</w:t>
      </w:r>
      <w:proofErr w:type="spellEnd"/>
      <w:r w:rsidR="00CA47A5" w:rsidRPr="00CA47A5">
        <w:rPr>
          <w:rFonts w:ascii="Times New Roman" w:hAnsi="Times New Roman" w:cs="Times New Roman"/>
          <w:sz w:val="24"/>
          <w:szCs w:val="24"/>
        </w:rPr>
        <w:t>; juos kazokai negyvai užkapojo prie</w:t>
      </w:r>
      <w:r w:rsidR="00CA47A5">
        <w:rPr>
          <w:rFonts w:ascii="Times New Roman" w:hAnsi="Times New Roman" w:cs="Times New Roman"/>
          <w:sz w:val="24"/>
          <w:szCs w:val="24"/>
        </w:rPr>
        <w:t xml:space="preserve"> Antanavo</w:t>
      </w:r>
      <w:r w:rsidR="00CA47A5" w:rsidRPr="00CA47A5">
        <w:rPr>
          <w:rFonts w:ascii="Times New Roman" w:hAnsi="Times New Roman" w:cs="Times New Roman"/>
          <w:sz w:val="24"/>
          <w:szCs w:val="24"/>
        </w:rPr>
        <w:t xml:space="preserve"> dvaro rūmų.</w:t>
      </w:r>
      <w:r w:rsidR="00CA47A5">
        <w:rPr>
          <w:rFonts w:ascii="Times New Roman" w:hAnsi="Times New Roman" w:cs="Times New Roman"/>
          <w:sz w:val="24"/>
          <w:szCs w:val="24"/>
        </w:rPr>
        <w:t xml:space="preserve"> </w:t>
      </w:r>
      <w:r w:rsidRPr="00A047AC">
        <w:rPr>
          <w:rFonts w:ascii="Times New Roman" w:hAnsi="Times New Roman" w:cs="Times New Roman"/>
          <w:sz w:val="24"/>
          <w:szCs w:val="24"/>
        </w:rPr>
        <w:t xml:space="preserve">Dar kiti palaidoti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Kirsnokiškėje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Zakryzai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arba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Buizinė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). Plioplių kapinėse palaidotas smulkusis bajoras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Karvauskas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. Gyvi išliko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Demikis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iš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Talkiškių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kaimo, </w:t>
      </w:r>
      <w:proofErr w:type="spellStart"/>
      <w:r w:rsidRPr="00A047AC">
        <w:rPr>
          <w:rFonts w:ascii="Times New Roman" w:hAnsi="Times New Roman" w:cs="Times New Roman"/>
          <w:sz w:val="24"/>
          <w:szCs w:val="24"/>
        </w:rPr>
        <w:t>Triešių</w:t>
      </w:r>
      <w:proofErr w:type="spellEnd"/>
      <w:r w:rsidRPr="00A047AC">
        <w:rPr>
          <w:rFonts w:ascii="Times New Roman" w:hAnsi="Times New Roman" w:cs="Times New Roman"/>
          <w:sz w:val="24"/>
          <w:szCs w:val="24"/>
        </w:rPr>
        <w:t xml:space="preserve"> Virpša ir Petruškevičius.</w:t>
      </w:r>
    </w:p>
    <w:p w14:paraId="1F2E1999" w14:textId="0BB8C389" w:rsidR="0095307A" w:rsidRPr="0095307A" w:rsidRDefault="0095307A" w:rsidP="00DA170C">
      <w:pPr>
        <w:jc w:val="both"/>
        <w:rPr>
          <w:rFonts w:ascii="Times New Roman" w:hAnsi="Times New Roman" w:cs="Times New Roman"/>
          <w:sz w:val="24"/>
          <w:szCs w:val="24"/>
        </w:rPr>
      </w:pPr>
      <w:r w:rsidRPr="0095307A">
        <w:rPr>
          <w:rFonts w:ascii="Times New Roman" w:hAnsi="Times New Roman" w:cs="Times New Roman"/>
          <w:sz w:val="24"/>
          <w:szCs w:val="24"/>
        </w:rPr>
        <w:t xml:space="preserve">Ignas Plioraitis, kurį laiką kunigavęs </w:t>
      </w:r>
      <w:r w:rsidR="00BB66CC" w:rsidRPr="0095307A">
        <w:rPr>
          <w:rFonts w:ascii="Times New Roman" w:hAnsi="Times New Roman" w:cs="Times New Roman"/>
          <w:sz w:val="24"/>
          <w:szCs w:val="24"/>
        </w:rPr>
        <w:t>Ąžuolų Būdo</w:t>
      </w:r>
      <w:r w:rsidR="00BB66CC">
        <w:rPr>
          <w:rFonts w:ascii="Times New Roman" w:hAnsi="Times New Roman" w:cs="Times New Roman"/>
          <w:sz w:val="24"/>
          <w:szCs w:val="24"/>
        </w:rPr>
        <w:t xml:space="preserve">je </w:t>
      </w:r>
      <w:r w:rsidRPr="0095307A">
        <w:rPr>
          <w:rFonts w:ascii="Times New Roman" w:hAnsi="Times New Roman" w:cs="Times New Roman"/>
          <w:sz w:val="24"/>
          <w:szCs w:val="24"/>
        </w:rPr>
        <w:t>ir gerai įsidėmėjęs žmonių pasakojimus, savo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knygoje rašo: „Turėjo šiam kraštui įtakos 1831 ir 1863 m. sukilimai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prieš caro valdžią. Yra žinoma, kad 1831 m. gegužės mėn. J.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Senkonto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ir A.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Pušėtos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vadovaujami sukilėlių daliniai, persikėlę per Nemuną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ties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Kriūkų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miesteliu, patraukė per miškus Marijampolės link, netoli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Ąžuolų Būdos,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Kiziškių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kaime susijungė su M.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Prozoro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sukilėlių daliniu, vis susiremdami su rusų kariuomenės daliniais, traukėsi link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Augustavo [...] Ąžuolų Būda buvo žinoma 1863 m. sukilimo metu.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Tada šiose apylinkėse buvo telkiami sukilėliai ir dieną vykdomas jų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karinis apmokymas. 1863 m. sausio mėn. jie nukirto telefono stulpus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tarp Kazlų Rūdos ir Virbalio, o balandžio mėn. tarp Mauručių ir Kazlų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Rūdos geležinkelio stočių. Traukiniai įstrigo. Sausio mėn. prie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Čystos</w:t>
      </w:r>
      <w:proofErr w:type="spellEnd"/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Būdos sukilėliai stojo į mūšį su caro kariuomene, kur žuvo 30 kovotojų, ir vadas K.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Jastsembskis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>. Liepos mėn. caro žandarai kovėsi su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Špako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(Karolio de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Vineno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>) 160 vyrų būriu ties Kazlų Rūda. Netoli</w:t>
      </w:r>
      <w:r w:rsidR="00BB66CC">
        <w:rPr>
          <w:rFonts w:ascii="Times New Roman" w:hAnsi="Times New Roman" w:cs="Times New Roman"/>
          <w:sz w:val="24"/>
          <w:szCs w:val="24"/>
        </w:rPr>
        <w:t xml:space="preserve">  </w:t>
      </w:r>
      <w:r w:rsidRPr="0095307A">
        <w:rPr>
          <w:rFonts w:ascii="Times New Roman" w:hAnsi="Times New Roman" w:cs="Times New Roman"/>
          <w:sz w:val="24"/>
          <w:szCs w:val="24"/>
        </w:rPr>
        <w:t>Lekėčių, Griškabūdžio balose, apsupti kazokų padėjo galvas apie 15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sukilėlių. Kauno rajono Kuro girininkijos 27 kvartale yra tų metų kovų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dalyvių kapinės, saugomos kaip istorijos paminklas. Vyko mūšiai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Šilakojo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miške ir prie Ąžuolų Būdos,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Mikalajavo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miške, kur yra jų kapai</w:t>
      </w:r>
      <w:r w:rsidR="00BB66CC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Guobų kaime“.</w:t>
      </w:r>
    </w:p>
    <w:p w14:paraId="59E8AD28" w14:textId="537A0904" w:rsidR="0095307A" w:rsidRPr="0095307A" w:rsidRDefault="0095307A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95307A">
        <w:rPr>
          <w:rFonts w:ascii="Times New Roman" w:hAnsi="Times New Roman" w:cs="Times New Roman"/>
          <w:sz w:val="24"/>
          <w:szCs w:val="24"/>
        </w:rPr>
        <w:t>Sukilėliai išgyveno panašius vargus kaip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ir pokario Lietuvos partizanai. V</w:t>
      </w:r>
      <w:r w:rsidR="00EC6332">
        <w:rPr>
          <w:rFonts w:ascii="Times New Roman" w:hAnsi="Times New Roman" w:cs="Times New Roman"/>
          <w:sz w:val="24"/>
          <w:szCs w:val="24"/>
        </w:rPr>
        <w:t>.</w:t>
      </w:r>
      <w:r w:rsidRPr="0095307A">
        <w:rPr>
          <w:rFonts w:ascii="Times New Roman" w:hAnsi="Times New Roman" w:cs="Times New Roman"/>
          <w:sz w:val="24"/>
          <w:szCs w:val="24"/>
        </w:rPr>
        <w:t xml:space="preserve"> Strimaitis, remdamasis žmonių pasakojimais, rašo: „Sukilėlių būrys kartais atrodydavo gana keistokai: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vienas uniformuotas, kitas tik kepurę-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konfederatką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užsimaukšlinęs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ant akių, vienų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mundyruos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paprastos sagos, kitų sagose - vienoj pusėj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lenkų erelis, kitoj Vytis, vieni batuoti, kiti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vyžiuoti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>, vieni turi šautuvus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ar pistoletus, kiti prie ilgoko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kuolgalio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prisitvirtinę dalgius ir mažus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kablius, esą su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kriukeliu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užkabinęs nutrauksi</w:t>
      </w:r>
      <w:r w:rsidR="00893306">
        <w:rPr>
          <w:rFonts w:ascii="Times New Roman" w:hAnsi="Times New Roman" w:cs="Times New Roman"/>
          <w:sz w:val="24"/>
          <w:szCs w:val="24"/>
        </w:rPr>
        <w:t>ą</w:t>
      </w:r>
      <w:r w:rsidRPr="0095307A">
        <w:rPr>
          <w:rFonts w:ascii="Times New Roman" w:hAnsi="Times New Roman" w:cs="Times New Roman"/>
          <w:sz w:val="24"/>
          <w:szCs w:val="24"/>
        </w:rPr>
        <w:t>s nuo arklio kazoką, o su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dalgiu papjaus</w:t>
      </w:r>
      <w:r w:rsidR="00893306">
        <w:rPr>
          <w:rFonts w:ascii="Times New Roman" w:hAnsi="Times New Roman" w:cs="Times New Roman"/>
          <w:sz w:val="24"/>
          <w:szCs w:val="24"/>
        </w:rPr>
        <w:t>ią</w:t>
      </w:r>
      <w:r w:rsidRPr="0095307A">
        <w:rPr>
          <w:rFonts w:ascii="Times New Roman" w:hAnsi="Times New Roman" w:cs="Times New Roman"/>
          <w:sz w:val="24"/>
          <w:szCs w:val="24"/>
        </w:rPr>
        <w:t>s... Bendrai kursavo įsitikinimas, kad gaus tuoj paramos iš prancūzų, iš anglų ginklų.</w:t>
      </w:r>
    </w:p>
    <w:p w14:paraId="4E47B6B1" w14:textId="77777777" w:rsidR="0095307A" w:rsidRPr="0095307A" w:rsidRDefault="0095307A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95307A">
        <w:rPr>
          <w:rFonts w:ascii="Times New Roman" w:hAnsi="Times New Roman" w:cs="Times New Roman"/>
          <w:sz w:val="24"/>
          <w:szCs w:val="24"/>
        </w:rPr>
        <w:t xml:space="preserve">- Tai buvo durna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vaina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>, - pasakojo atsimenantieji. - Jei neini, plaka lenkai, jei eini, plaka maskoliai, kam eini...</w:t>
      </w:r>
    </w:p>
    <w:p w14:paraId="5E94E7D2" w14:textId="6A5327DF" w:rsidR="0042051C" w:rsidRDefault="0095307A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95307A">
        <w:rPr>
          <w:rFonts w:ascii="Times New Roman" w:hAnsi="Times New Roman" w:cs="Times New Roman"/>
          <w:sz w:val="24"/>
          <w:szCs w:val="24"/>
        </w:rPr>
        <w:t>Kol buvo sniego, sukilėliai kartais apsiaudavo atbulomis vyžomis,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kad suklaidinus pėdų sekliams ėjimo kryptį. Rusai griebėsi užgniaužti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sukilimą kariuomenės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pagelba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>. Marijampolės ir Kalvarijos apskričių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šiaurinėms sritims </w:t>
      </w:r>
      <w:r w:rsidR="0042051C">
        <w:rPr>
          <w:rFonts w:ascii="Times New Roman" w:hAnsi="Times New Roman" w:cs="Times New Roman"/>
          <w:sz w:val="24"/>
          <w:szCs w:val="24"/>
        </w:rPr>
        <w:t>(d</w:t>
      </w:r>
      <w:r w:rsidRPr="0095307A">
        <w:rPr>
          <w:rFonts w:ascii="Times New Roman" w:hAnsi="Times New Roman" w:cs="Times New Roman"/>
          <w:sz w:val="24"/>
          <w:szCs w:val="24"/>
        </w:rPr>
        <w:t>abartiniai Vilkaviškio ir Šakių raj.</w:t>
      </w:r>
      <w:r w:rsidR="0042051C">
        <w:rPr>
          <w:rFonts w:ascii="Times New Roman" w:hAnsi="Times New Roman" w:cs="Times New Roman"/>
          <w:sz w:val="24"/>
          <w:szCs w:val="24"/>
        </w:rPr>
        <w:t>)</w:t>
      </w:r>
      <w:r w:rsidRPr="0095307A">
        <w:rPr>
          <w:rFonts w:ascii="Times New Roman" w:hAnsi="Times New Roman" w:cs="Times New Roman"/>
          <w:sz w:val="24"/>
          <w:szCs w:val="24"/>
        </w:rPr>
        <w:t xml:space="preserve"> malšinti, neseniai nutiestu geležinkeliu, atvežę į Kazlus tris rotas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Izmailo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95307A">
        <w:rPr>
          <w:rFonts w:ascii="Times New Roman" w:hAnsi="Times New Roman" w:cs="Times New Roman"/>
          <w:sz w:val="24"/>
          <w:szCs w:val="24"/>
        </w:rPr>
        <w:t>Pavlogrado</w:t>
      </w:r>
      <w:proofErr w:type="spellEnd"/>
      <w:r w:rsidRPr="0095307A">
        <w:rPr>
          <w:rFonts w:ascii="Times New Roman" w:hAnsi="Times New Roman" w:cs="Times New Roman"/>
          <w:sz w:val="24"/>
          <w:szCs w:val="24"/>
        </w:rPr>
        <w:t xml:space="preserve"> pulkų, vadovaujamų majoro Dubelto. Prie šių - prikomandiruota dar šimtinė kazokų. Su šiais prisijungė dar šimtinė Dono pulko,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atvykusio per Trakus. Šie čia ir buvo slopintojai sukilimo. </w:t>
      </w:r>
    </w:p>
    <w:p w14:paraId="51EA5AA9" w14:textId="36D9559D" w:rsidR="00893306" w:rsidRDefault="0095307A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 w:rsidRPr="0095307A">
        <w:rPr>
          <w:rFonts w:ascii="Times New Roman" w:hAnsi="Times New Roman" w:cs="Times New Roman"/>
          <w:sz w:val="24"/>
          <w:szCs w:val="24"/>
        </w:rPr>
        <w:t>Vis dėlto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>didelė dalis visuomenės sukilėlius palaikė. Nors kartais tekdavo pasinaudoti ir valdžios pinigais juos tiesiog nusavinant (kartą sukilėliai</w:t>
      </w:r>
      <w:r w:rsidR="00893306">
        <w:rPr>
          <w:rFonts w:ascii="Times New Roman" w:hAnsi="Times New Roman" w:cs="Times New Roman"/>
          <w:sz w:val="24"/>
          <w:szCs w:val="24"/>
        </w:rPr>
        <w:t xml:space="preserve"> </w:t>
      </w:r>
      <w:r w:rsidRPr="0095307A">
        <w:rPr>
          <w:rFonts w:ascii="Times New Roman" w:hAnsi="Times New Roman" w:cs="Times New Roman"/>
          <w:sz w:val="24"/>
          <w:szCs w:val="24"/>
        </w:rPr>
        <w:t xml:space="preserve">paėmė valsčiaus kasą, kad galėtų Prūsijoje nupirkti ginklų), </w:t>
      </w:r>
      <w:r w:rsidR="00C8495F">
        <w:rPr>
          <w:rFonts w:ascii="Times New Roman" w:hAnsi="Times New Roman" w:cs="Times New Roman"/>
          <w:sz w:val="24"/>
          <w:szCs w:val="24"/>
        </w:rPr>
        <w:t>g</w:t>
      </w:r>
      <w:r w:rsidRPr="0095307A">
        <w:rPr>
          <w:rFonts w:ascii="Times New Roman" w:hAnsi="Times New Roman" w:cs="Times New Roman"/>
          <w:sz w:val="24"/>
          <w:szCs w:val="24"/>
        </w:rPr>
        <w:t>yventojai kovotojus rėmė ypač maistu.</w:t>
      </w:r>
      <w:r w:rsidR="00DA170C" w:rsidRPr="0095307A">
        <w:rPr>
          <w:rFonts w:ascii="Times New Roman" w:hAnsi="Times New Roman" w:cs="Times New Roman"/>
          <w:sz w:val="24"/>
          <w:szCs w:val="24"/>
        </w:rPr>
        <w:t>“</w:t>
      </w:r>
      <w:r w:rsidRPr="0095307A">
        <w:rPr>
          <w:rFonts w:ascii="Times New Roman" w:hAnsi="Times New Roman" w:cs="Times New Roman"/>
          <w:sz w:val="24"/>
          <w:szCs w:val="24"/>
        </w:rPr>
        <w:cr/>
      </w:r>
    </w:p>
    <w:p w14:paraId="287FE2B2" w14:textId="2E899938" w:rsidR="00C8495F" w:rsidRDefault="00C8495F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Daugiau apie 1863-1864 m. sukilimą mūsų krašte:</w:t>
      </w:r>
    </w:p>
    <w:p w14:paraId="113A9686" w14:textId="4A321385" w:rsidR="00DE62DF" w:rsidRDefault="00DE62DF" w:rsidP="004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Ignas Plioraitis, Ąžuolų Būdos parapija, 2007, Kazlų Rūda</w:t>
      </w:r>
    </w:p>
    <w:p w14:paraId="7E23AA5B" w14:textId="3F24A162" w:rsidR="00EC6332" w:rsidRDefault="00000000" w:rsidP="0042051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C6332" w:rsidRPr="00040694">
          <w:rPr>
            <w:rStyle w:val="Hipersaitas"/>
            <w:rFonts w:ascii="Times New Roman" w:hAnsi="Times New Roman" w:cs="Times New Roman"/>
            <w:sz w:val="24"/>
            <w:szCs w:val="24"/>
          </w:rPr>
          <w:t>https://dokumen.tips/documents/bagotoji-ist-strimaitis.html?page=23</w:t>
        </w:r>
      </w:hyperlink>
    </w:p>
    <w:p w14:paraId="65DA5C74" w14:textId="0B5DBBDF" w:rsidR="00A05668" w:rsidRDefault="00000000" w:rsidP="0042051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E62DF" w:rsidRPr="00040694">
          <w:rPr>
            <w:rStyle w:val="Hipersaitas"/>
            <w:rFonts w:ascii="Times New Roman" w:hAnsi="Times New Roman" w:cs="Times New Roman"/>
            <w:sz w:val="24"/>
            <w:szCs w:val="24"/>
          </w:rPr>
          <w:t>https://etalpykla.lituanistikadb.lt/object/LT-LDB-0001:J.04~2014~1478108913918/J.04~2014~1478108913918.pdf</w:t>
        </w:r>
      </w:hyperlink>
    </w:p>
    <w:p w14:paraId="0DB40A89" w14:textId="77777777" w:rsidR="00D40A46" w:rsidRPr="00893306" w:rsidRDefault="00D40A46" w:rsidP="00420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0A46" w:rsidRPr="00893306" w:rsidSect="00893306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261F" w14:textId="77777777" w:rsidR="00BF6D30" w:rsidRDefault="00BF6D30" w:rsidP="00C8495F">
      <w:pPr>
        <w:spacing w:after="0" w:line="240" w:lineRule="auto"/>
      </w:pPr>
      <w:r>
        <w:separator/>
      </w:r>
    </w:p>
  </w:endnote>
  <w:endnote w:type="continuationSeparator" w:id="0">
    <w:p w14:paraId="2D70E31E" w14:textId="77777777" w:rsidR="00BF6D30" w:rsidRDefault="00BF6D30" w:rsidP="00C8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F706" w14:textId="77777777" w:rsidR="00BF6D30" w:rsidRDefault="00BF6D30" w:rsidP="00C8495F">
      <w:pPr>
        <w:spacing w:after="0" w:line="240" w:lineRule="auto"/>
      </w:pPr>
      <w:r>
        <w:separator/>
      </w:r>
    </w:p>
  </w:footnote>
  <w:footnote w:type="continuationSeparator" w:id="0">
    <w:p w14:paraId="694180A2" w14:textId="77777777" w:rsidR="00BF6D30" w:rsidRDefault="00BF6D30" w:rsidP="00C84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A4"/>
    <w:rsid w:val="0004514A"/>
    <w:rsid w:val="000D407E"/>
    <w:rsid w:val="002366A4"/>
    <w:rsid w:val="0035095A"/>
    <w:rsid w:val="004135C4"/>
    <w:rsid w:val="0042051C"/>
    <w:rsid w:val="00437210"/>
    <w:rsid w:val="004A1B7D"/>
    <w:rsid w:val="00696C71"/>
    <w:rsid w:val="00702870"/>
    <w:rsid w:val="007E2090"/>
    <w:rsid w:val="0081199A"/>
    <w:rsid w:val="00893306"/>
    <w:rsid w:val="0095307A"/>
    <w:rsid w:val="00A047AC"/>
    <w:rsid w:val="00A05668"/>
    <w:rsid w:val="00BB66CC"/>
    <w:rsid w:val="00BF6D30"/>
    <w:rsid w:val="00C8495F"/>
    <w:rsid w:val="00C96670"/>
    <w:rsid w:val="00CA47A5"/>
    <w:rsid w:val="00CB2812"/>
    <w:rsid w:val="00D40A46"/>
    <w:rsid w:val="00DA170C"/>
    <w:rsid w:val="00DE62DF"/>
    <w:rsid w:val="00E61BAE"/>
    <w:rsid w:val="00E6475D"/>
    <w:rsid w:val="00E920C4"/>
    <w:rsid w:val="00E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ED26"/>
  <w15:chartTrackingRefBased/>
  <w15:docId w15:val="{35F8BE31-E09F-4328-82D7-EF911678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40A4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40A46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C84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495F"/>
  </w:style>
  <w:style w:type="paragraph" w:styleId="Porat">
    <w:name w:val="footer"/>
    <w:basedOn w:val="prastasis"/>
    <w:link w:val="PoratDiagrama"/>
    <w:uiPriority w:val="99"/>
    <w:unhideWhenUsed/>
    <w:rsid w:val="00C84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8495F"/>
  </w:style>
  <w:style w:type="character" w:styleId="Perirtashipersaitas">
    <w:name w:val="FollowedHyperlink"/>
    <w:basedOn w:val="Numatytasispastraiposriftas"/>
    <w:uiPriority w:val="99"/>
    <w:semiHidden/>
    <w:unhideWhenUsed/>
    <w:rsid w:val="00C84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pykla.lituanistikadb.lt/object/LT-LDB-0001:J.04~2014~1478108913918/J.04~2014~14781089139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umen.tips/documents/bagotoji-ist-strimaitis.html?page=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66BD-CEE2-40FA-B514-CEBC76AD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Jurgio Dovydaicio Biblioteka</cp:lastModifiedBy>
  <cp:revision>2</cp:revision>
  <dcterms:created xsi:type="dcterms:W3CDTF">2023-02-01T12:14:00Z</dcterms:created>
  <dcterms:modified xsi:type="dcterms:W3CDTF">2023-02-01T12:14:00Z</dcterms:modified>
</cp:coreProperties>
</file>